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267989">
        <w:rPr>
          <w:rFonts w:ascii="Arial Narrow" w:hAnsi="Arial Narrow"/>
        </w:rPr>
        <w:t xml:space="preserve">, dnia </w:t>
      </w:r>
      <w:r w:rsidR="00C21E52">
        <w:rPr>
          <w:rFonts w:ascii="Arial Narrow" w:hAnsi="Arial Narrow"/>
        </w:rPr>
        <w:t>05</w:t>
      </w:r>
      <w:r w:rsidR="00FB750D" w:rsidRPr="00FB750D">
        <w:rPr>
          <w:rFonts w:ascii="Arial Narrow" w:hAnsi="Arial Narrow"/>
        </w:rPr>
        <w:t>.</w:t>
      </w:r>
      <w:r w:rsidR="00267989">
        <w:rPr>
          <w:rFonts w:ascii="Arial Narrow" w:hAnsi="Arial Narrow"/>
        </w:rPr>
        <w:t>0</w:t>
      </w:r>
      <w:r w:rsidR="00C21E52">
        <w:rPr>
          <w:rFonts w:ascii="Arial Narrow" w:hAnsi="Arial Narrow"/>
        </w:rPr>
        <w:t>3</w:t>
      </w:r>
      <w:r w:rsidR="00E52B55">
        <w:rPr>
          <w:rFonts w:ascii="Arial Narrow" w:hAnsi="Arial Narrow"/>
        </w:rPr>
        <w:t>.201</w:t>
      </w:r>
      <w:r w:rsidR="00267989">
        <w:rPr>
          <w:rFonts w:ascii="Arial Narrow" w:hAnsi="Arial Narrow"/>
        </w:rPr>
        <w:t>8</w:t>
      </w:r>
      <w:r w:rsidR="00FB750D" w:rsidRPr="00FB750D">
        <w:rPr>
          <w:rFonts w:ascii="Arial Narrow" w:hAnsi="Arial Narrow"/>
        </w:rPr>
        <w:t xml:space="preserve">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1773BF">
        <w:rPr>
          <w:rFonts w:ascii="Arial Narrow" w:hAnsi="Arial Narrow"/>
          <w:b/>
        </w:rPr>
        <w:t>R</w:t>
      </w:r>
      <w:r w:rsidR="00DB202A" w:rsidRPr="00DB202A">
        <w:rPr>
          <w:rFonts w:ascii="Arial Narrow" w:hAnsi="Arial Narrow"/>
          <w:b/>
        </w:rPr>
        <w:t>R.271.</w:t>
      </w:r>
      <w:r w:rsidR="006B43FD">
        <w:rPr>
          <w:rFonts w:ascii="Arial Narrow" w:hAnsi="Arial Narrow"/>
          <w:b/>
        </w:rPr>
        <w:t>5</w:t>
      </w:r>
      <w:r w:rsidR="001B0C9A">
        <w:rPr>
          <w:rFonts w:ascii="Arial Narrow" w:hAnsi="Arial Narrow"/>
          <w:b/>
        </w:rPr>
        <w:t>.201</w:t>
      </w:r>
      <w:r w:rsidR="00267989">
        <w:rPr>
          <w:rFonts w:ascii="Arial Narrow" w:hAnsi="Arial Narrow"/>
          <w:b/>
        </w:rPr>
        <w:t>8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C21E52" w:rsidRDefault="00C21E52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FB750D" w:rsidP="00FB750D">
      <w:pPr>
        <w:pStyle w:val="Default"/>
        <w:jc w:val="center"/>
        <w:rPr>
          <w:rFonts w:ascii="Arial Narrow" w:hAnsi="Arial Narrow"/>
          <w:b/>
          <w:bCs/>
        </w:rPr>
      </w:pPr>
      <w:r w:rsidRPr="00B5365D">
        <w:rPr>
          <w:rFonts w:ascii="Arial Narrow" w:hAnsi="Arial Narrow"/>
          <w:b/>
          <w:bCs/>
        </w:rPr>
        <w:t>(tj. Dz. U. z 201</w:t>
      </w:r>
      <w:r w:rsidR="00870C5A">
        <w:rPr>
          <w:rFonts w:ascii="Arial Narrow" w:hAnsi="Arial Narrow"/>
          <w:b/>
          <w:bCs/>
        </w:rPr>
        <w:t>7 r., poz. 1579</w:t>
      </w:r>
      <w:r w:rsidRPr="00B5365D">
        <w:rPr>
          <w:rFonts w:ascii="Arial Narrow" w:hAnsi="Arial Narrow"/>
          <w:b/>
          <w:bCs/>
        </w:rPr>
        <w:t xml:space="preserve">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CE7B7C" w:rsidRPr="00870C5A" w:rsidRDefault="001773BF" w:rsidP="001773BF">
      <w:pPr>
        <w:pStyle w:val="Default"/>
        <w:ind w:left="284"/>
        <w:jc w:val="center"/>
        <w:rPr>
          <w:rFonts w:ascii="Arial Narrow" w:hAnsi="Arial Narrow"/>
          <w:b/>
          <w:color w:val="auto"/>
        </w:rPr>
      </w:pPr>
      <w:r w:rsidRPr="00870C5A">
        <w:rPr>
          <w:rFonts w:ascii="Arial Narrow" w:hAnsi="Arial Narrow"/>
          <w:b/>
          <w:color w:val="auto"/>
        </w:rPr>
        <w:t>„</w:t>
      </w:r>
      <w:r w:rsidR="00267989">
        <w:rPr>
          <w:rFonts w:ascii="Arial Narrow" w:hAnsi="Arial Narrow"/>
          <w:b/>
          <w:color w:val="auto"/>
        </w:rPr>
        <w:t xml:space="preserve">Przebudowa </w:t>
      </w:r>
      <w:r w:rsidR="00C21E52">
        <w:rPr>
          <w:rFonts w:ascii="Arial Narrow" w:hAnsi="Arial Narrow"/>
          <w:b/>
          <w:color w:val="auto"/>
        </w:rPr>
        <w:t>dro</w:t>
      </w:r>
      <w:r w:rsidR="00267989">
        <w:rPr>
          <w:rFonts w:ascii="Arial Narrow" w:hAnsi="Arial Narrow"/>
          <w:b/>
          <w:color w:val="auto"/>
        </w:rPr>
        <w:t>g</w:t>
      </w:r>
      <w:r w:rsidR="00C21E52">
        <w:rPr>
          <w:rFonts w:ascii="Arial Narrow" w:hAnsi="Arial Narrow"/>
          <w:b/>
          <w:color w:val="auto"/>
        </w:rPr>
        <w:t>i</w:t>
      </w:r>
      <w:r w:rsidR="00267989">
        <w:rPr>
          <w:rFonts w:ascii="Arial Narrow" w:hAnsi="Arial Narrow"/>
          <w:b/>
          <w:color w:val="auto"/>
        </w:rPr>
        <w:t xml:space="preserve"> gminn</w:t>
      </w:r>
      <w:r w:rsidR="00C21E52">
        <w:rPr>
          <w:rFonts w:ascii="Arial Narrow" w:hAnsi="Arial Narrow"/>
          <w:b/>
          <w:color w:val="auto"/>
        </w:rPr>
        <w:t>ej</w:t>
      </w:r>
      <w:r w:rsidR="00267989">
        <w:rPr>
          <w:rFonts w:ascii="Arial Narrow" w:hAnsi="Arial Narrow"/>
          <w:b/>
          <w:color w:val="auto"/>
        </w:rPr>
        <w:t xml:space="preserve"> </w:t>
      </w:r>
      <w:r w:rsidR="00C21E52">
        <w:rPr>
          <w:rFonts w:ascii="Arial Narrow" w:hAnsi="Arial Narrow"/>
          <w:b/>
          <w:color w:val="auto"/>
        </w:rPr>
        <w:t>nr 110131L w miejscowości Tworyczów</w:t>
      </w:r>
      <w:r w:rsidRPr="00870C5A">
        <w:rPr>
          <w:rFonts w:ascii="Arial Narrow" w:hAnsi="Arial Narrow"/>
          <w:b/>
          <w:color w:val="auto"/>
        </w:rPr>
        <w:t>”</w:t>
      </w:r>
    </w:p>
    <w:p w:rsidR="00CE7B7C" w:rsidRPr="00CE7B7C" w:rsidRDefault="00CE7B7C" w:rsidP="00CE7B7C">
      <w:pPr>
        <w:pStyle w:val="Default"/>
        <w:ind w:left="284"/>
        <w:rPr>
          <w:rFonts w:ascii="Arial Narrow" w:hAnsi="Arial Narrow"/>
        </w:rPr>
      </w:pPr>
    </w:p>
    <w:p w:rsidR="00FB750D" w:rsidRPr="00CE7B7C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CE7B7C" w:rsidRPr="00FB750D" w:rsidRDefault="00CE7B7C" w:rsidP="00CE7B7C">
      <w:pPr>
        <w:pStyle w:val="Default"/>
        <w:rPr>
          <w:rFonts w:ascii="Arial Narrow" w:hAnsi="Arial Narrow"/>
        </w:rPr>
      </w:pPr>
    </w:p>
    <w:p w:rsidR="00FB750D" w:rsidRPr="00FB750D" w:rsidRDefault="00FB750D" w:rsidP="00870C5A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 sala konferencyjna </w:t>
      </w:r>
      <w:r w:rsidR="000126E7">
        <w:rPr>
          <w:rFonts w:ascii="Arial Narrow" w:hAnsi="Arial Narrow"/>
        </w:rPr>
        <w:t>pokój nr 1</w:t>
      </w:r>
      <w:r w:rsidR="00623695">
        <w:rPr>
          <w:rFonts w:ascii="Arial Narrow" w:hAnsi="Arial Narrow"/>
        </w:rPr>
        <w:t>1</w:t>
      </w:r>
      <w:r w:rsidR="00980FBD">
        <w:rPr>
          <w:rFonts w:ascii="Arial Narrow" w:hAnsi="Arial Narrow"/>
        </w:rPr>
        <w:t>,</w:t>
      </w:r>
      <w:r w:rsidR="000126E7">
        <w:rPr>
          <w:rFonts w:ascii="Arial Narrow" w:hAnsi="Arial Narrow"/>
        </w:rPr>
        <w:t xml:space="preserve"> </w:t>
      </w:r>
      <w:r w:rsidR="00623695">
        <w:rPr>
          <w:rFonts w:ascii="Arial Narrow" w:hAnsi="Arial Narrow"/>
        </w:rPr>
        <w:t xml:space="preserve">w </w:t>
      </w:r>
      <w:r w:rsidR="00E52B55">
        <w:rPr>
          <w:rFonts w:ascii="Arial Narrow" w:hAnsi="Arial Narrow"/>
        </w:rPr>
        <w:t xml:space="preserve">dniu </w:t>
      </w:r>
      <w:r w:rsidR="006B43FD">
        <w:rPr>
          <w:rFonts w:ascii="Arial Narrow" w:hAnsi="Arial Narrow"/>
        </w:rPr>
        <w:t>05.03</w:t>
      </w:r>
      <w:r w:rsidR="00267989">
        <w:rPr>
          <w:rFonts w:ascii="Arial Narrow" w:hAnsi="Arial Narrow"/>
        </w:rPr>
        <w:t>.2018</w:t>
      </w:r>
      <w:r w:rsidRPr="00FB750D">
        <w:rPr>
          <w:rFonts w:ascii="Arial Narrow" w:hAnsi="Arial Narrow"/>
        </w:rPr>
        <w:t xml:space="preserve">r. o godz. </w:t>
      </w:r>
      <w:r w:rsidR="00DB202A">
        <w:rPr>
          <w:rFonts w:ascii="Arial Narrow" w:hAnsi="Arial Narrow"/>
        </w:rPr>
        <w:t>10</w:t>
      </w:r>
      <w:r w:rsidRPr="00FB750D">
        <w:rPr>
          <w:rFonts w:ascii="Arial Narrow" w:hAnsi="Arial Narrow"/>
        </w:rPr>
        <w:t>:</w:t>
      </w:r>
      <w:r w:rsidR="00623695">
        <w:rPr>
          <w:rFonts w:ascii="Arial Narrow" w:hAnsi="Arial Narrow"/>
        </w:rPr>
        <w:t>15</w:t>
      </w:r>
    </w:p>
    <w:p w:rsidR="00FB750D" w:rsidRDefault="00FB750D" w:rsidP="00870C5A">
      <w:pPr>
        <w:pStyle w:val="Default"/>
        <w:jc w:val="both"/>
        <w:rPr>
          <w:rFonts w:ascii="Arial Narrow" w:hAnsi="Arial Narrow"/>
          <w:b/>
          <w:bCs/>
        </w:rPr>
      </w:pPr>
      <w:bookmarkStart w:id="0" w:name="_GoBack"/>
      <w:bookmarkEnd w:id="0"/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870C5A" w:rsidRDefault="00FB750D" w:rsidP="00BF5F17">
      <w:pPr>
        <w:pStyle w:val="Default"/>
        <w:ind w:left="284"/>
        <w:jc w:val="both"/>
        <w:rPr>
          <w:rFonts w:ascii="Arial Narrow" w:hAnsi="Arial Narrow"/>
          <w:color w:val="auto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C32E80">
        <w:rPr>
          <w:rFonts w:ascii="Arial Narrow" w:hAnsi="Arial Narrow"/>
        </w:rPr>
        <w:t>3</w:t>
      </w:r>
      <w:r w:rsidR="00C21E52">
        <w:rPr>
          <w:rFonts w:ascii="Arial Narrow" w:hAnsi="Arial Narrow"/>
        </w:rPr>
        <w:t xml:space="preserve"> </w:t>
      </w:r>
      <w:r w:rsidR="00DC78E2">
        <w:rPr>
          <w:rFonts w:ascii="Arial Narrow" w:hAnsi="Arial Narrow"/>
        </w:rPr>
        <w:t>147 8</w:t>
      </w:r>
      <w:r w:rsidR="001773BF" w:rsidRPr="00870C5A">
        <w:rPr>
          <w:rFonts w:ascii="Arial Narrow" w:hAnsi="Arial Narrow"/>
          <w:color w:val="auto"/>
        </w:rPr>
        <w:t>5</w:t>
      </w:r>
      <w:r w:rsidR="00DC78E2">
        <w:rPr>
          <w:rFonts w:ascii="Arial Narrow" w:hAnsi="Arial Narrow"/>
          <w:color w:val="auto"/>
        </w:rPr>
        <w:t>9</w:t>
      </w:r>
      <w:r w:rsidR="001773BF" w:rsidRPr="00870C5A">
        <w:rPr>
          <w:rFonts w:ascii="Arial Narrow" w:hAnsi="Arial Narrow"/>
          <w:color w:val="auto"/>
        </w:rPr>
        <w:t>,</w:t>
      </w:r>
      <w:r w:rsidR="00DC78E2">
        <w:rPr>
          <w:rFonts w:ascii="Arial Narrow" w:hAnsi="Arial Narrow"/>
          <w:color w:val="auto"/>
        </w:rPr>
        <w:t>43</w:t>
      </w:r>
      <w:r w:rsidR="00DF0A5E">
        <w:rPr>
          <w:rFonts w:ascii="Arial Narrow" w:hAnsi="Arial Narrow"/>
          <w:color w:val="auto"/>
        </w:rPr>
        <w:t xml:space="preserve"> zł.</w:t>
      </w:r>
      <w:r w:rsidRPr="00870C5A">
        <w:rPr>
          <w:rFonts w:ascii="Arial Narrow" w:hAnsi="Arial Narrow"/>
          <w:color w:val="auto"/>
        </w:rPr>
        <w:t xml:space="preserve"> </w:t>
      </w:r>
      <w:r w:rsidR="00BF5F17" w:rsidRPr="00870C5A">
        <w:rPr>
          <w:rFonts w:ascii="Arial Narrow" w:hAnsi="Arial Narrow"/>
          <w:color w:val="auto"/>
        </w:rPr>
        <w:t>brutto.</w:t>
      </w:r>
      <w:r w:rsidRPr="00870C5A">
        <w:rPr>
          <w:rFonts w:ascii="Arial Narrow" w:hAnsi="Arial Narrow"/>
          <w:color w:val="auto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p w:rsidR="00870C5A" w:rsidRDefault="00870C5A" w:rsidP="00870C5A">
      <w:pPr>
        <w:pStyle w:val="Default"/>
        <w:ind w:left="284"/>
        <w:rPr>
          <w:rFonts w:ascii="Arial Narrow" w:hAnsi="Arial Narrow"/>
          <w:b/>
          <w:bCs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703"/>
        <w:gridCol w:w="2274"/>
        <w:gridCol w:w="2126"/>
        <w:gridCol w:w="1417"/>
        <w:gridCol w:w="2268"/>
      </w:tblGrid>
      <w:tr w:rsidR="00A164AB" w:rsidTr="006915BC">
        <w:tc>
          <w:tcPr>
            <w:tcW w:w="703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Numer oferty</w:t>
            </w:r>
          </w:p>
        </w:tc>
        <w:tc>
          <w:tcPr>
            <w:tcW w:w="2274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Nazwa Wykonawcy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Adres Wykonawcy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164AB" w:rsidRPr="002D1721" w:rsidRDefault="00A164AB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2268" w:type="dxa"/>
            <w:shd w:val="pct10" w:color="auto" w:fill="auto"/>
          </w:tcPr>
          <w:p w:rsidR="00A164AB" w:rsidRDefault="000819A6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Długość o</w:t>
            </w:r>
            <w:r w:rsidR="00A164AB">
              <w:rPr>
                <w:rFonts w:ascii="Arial Narrow" w:hAnsi="Arial Narrow" w:cs="Times New Roman"/>
                <w:b/>
                <w:sz w:val="16"/>
                <w:szCs w:val="16"/>
              </w:rPr>
              <w:t>kres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u</w:t>
            </w:r>
          </w:p>
          <w:p w:rsidR="00A164AB" w:rsidRPr="002D1721" w:rsidRDefault="000819A6" w:rsidP="00A164AB">
            <w:pPr>
              <w:jc w:val="center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g</w:t>
            </w:r>
            <w:r w:rsidR="00A164AB">
              <w:rPr>
                <w:rFonts w:ascii="Arial Narrow" w:hAnsi="Arial Narrow" w:cs="Times New Roman"/>
                <w:b/>
                <w:sz w:val="16"/>
                <w:szCs w:val="16"/>
              </w:rPr>
              <w:t>warancji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jakości</w:t>
            </w:r>
          </w:p>
        </w:tc>
      </w:tr>
      <w:tr w:rsidR="00A164AB" w:rsidRPr="00A56EC3" w:rsidTr="006915BC">
        <w:tc>
          <w:tcPr>
            <w:tcW w:w="703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2D1721">
              <w:rPr>
                <w:rFonts w:ascii="Arial Narrow" w:hAnsi="Arial Narrow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74" w:type="dxa"/>
            <w:vAlign w:val="center"/>
          </w:tcPr>
          <w:p w:rsidR="00DC78E2" w:rsidRDefault="00DC78E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Konsorcjum firm</w:t>
            </w:r>
            <w:r w:rsidR="009645C7">
              <w:rPr>
                <w:rFonts w:ascii="Arial Narrow" w:hAnsi="Arial Narrow" w:cs="Times New Roman"/>
                <w:b/>
                <w:sz w:val="16"/>
                <w:szCs w:val="16"/>
              </w:rPr>
              <w:t>:</w:t>
            </w:r>
          </w:p>
          <w:p w:rsidR="00C21E52" w:rsidRDefault="00DC78E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PBI</w:t>
            </w:r>
            <w:r w:rsidR="00C21E5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Infrastruktura S.A  - </w:t>
            </w:r>
          </w:p>
          <w:p w:rsidR="00A164AB" w:rsidRDefault="00DC78E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Lider konsorcjum</w:t>
            </w:r>
          </w:p>
          <w:p w:rsidR="00DC78E2" w:rsidRDefault="00DC78E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Kolejowa 10E,</w:t>
            </w:r>
            <w:r w:rsidR="00C21E5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23-200 Kraśnik</w:t>
            </w:r>
          </w:p>
          <w:p w:rsidR="00C21E52" w:rsidRDefault="00C21E5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PBI  </w:t>
            </w:r>
            <w:r w:rsidR="00DC78E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WMB Sp. z o.o. – </w:t>
            </w:r>
          </w:p>
          <w:p w:rsidR="00DC78E2" w:rsidRDefault="00DC78E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Partner konsorcjum</w:t>
            </w:r>
          </w:p>
          <w:p w:rsidR="00DC78E2" w:rsidRPr="002D1721" w:rsidRDefault="009645C7" w:rsidP="00C21E52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</w:t>
            </w:r>
            <w:r w:rsidR="00DC78E2">
              <w:rPr>
                <w:rFonts w:ascii="Arial Narrow" w:hAnsi="Arial Narrow" w:cs="Times New Roman"/>
                <w:b/>
                <w:sz w:val="16"/>
                <w:szCs w:val="16"/>
              </w:rPr>
              <w:t>l. Błonie 8,</w:t>
            </w:r>
            <w:r w:rsidR="00C21E52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DC78E2">
              <w:rPr>
                <w:rFonts w:ascii="Arial Narrow" w:hAnsi="Arial Narrow" w:cs="Times New Roman"/>
                <w:b/>
                <w:sz w:val="16"/>
                <w:szCs w:val="16"/>
              </w:rPr>
              <w:t>27-600 Sandomierz</w:t>
            </w:r>
          </w:p>
        </w:tc>
        <w:tc>
          <w:tcPr>
            <w:tcW w:w="2126" w:type="dxa"/>
            <w:vAlign w:val="center"/>
          </w:tcPr>
          <w:p w:rsidR="00A164AB" w:rsidRDefault="00A164AB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</w:t>
            </w:r>
            <w:r w:rsidR="009645C7">
              <w:rPr>
                <w:rFonts w:ascii="Arial Narrow" w:hAnsi="Arial Narrow" w:cs="Times New Roman"/>
                <w:b/>
                <w:sz w:val="16"/>
                <w:szCs w:val="16"/>
              </w:rPr>
              <w:t>Kolejowa 10E</w:t>
            </w:r>
          </w:p>
          <w:p w:rsidR="00A164AB" w:rsidRPr="002D1721" w:rsidRDefault="00A164AB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  <w:r w:rsidR="009645C7">
              <w:rPr>
                <w:rFonts w:ascii="Arial Narrow" w:hAnsi="Arial Narrow" w:cs="Times New Roman"/>
                <w:b/>
                <w:sz w:val="16"/>
                <w:szCs w:val="16"/>
              </w:rPr>
              <w:t>3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-200 </w:t>
            </w:r>
            <w:r w:rsidR="006915BC">
              <w:rPr>
                <w:rFonts w:ascii="Arial Narrow" w:hAnsi="Arial Narrow" w:cs="Times New Roman"/>
                <w:b/>
                <w:sz w:val="16"/>
                <w:szCs w:val="16"/>
              </w:rPr>
              <w:t>Kraśnik</w:t>
            </w:r>
          </w:p>
        </w:tc>
        <w:tc>
          <w:tcPr>
            <w:tcW w:w="1417" w:type="dxa"/>
            <w:vAlign w:val="center"/>
          </w:tcPr>
          <w:p w:rsidR="00A164AB" w:rsidRPr="002D1721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2 883 132,90 z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>ł.</w:t>
            </w:r>
          </w:p>
        </w:tc>
        <w:tc>
          <w:tcPr>
            <w:tcW w:w="2268" w:type="dxa"/>
            <w:vAlign w:val="center"/>
          </w:tcPr>
          <w:p w:rsidR="00A164AB" w:rsidRPr="00C8508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84</w:t>
            </w:r>
            <w:r w:rsidR="00A164AB" w:rsidRP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miesiące</w:t>
            </w:r>
          </w:p>
        </w:tc>
      </w:tr>
      <w:tr w:rsidR="00A164AB" w:rsidRPr="00A56EC3" w:rsidTr="00C21E52">
        <w:trPr>
          <w:trHeight w:val="585"/>
        </w:trPr>
        <w:tc>
          <w:tcPr>
            <w:tcW w:w="703" w:type="dxa"/>
            <w:vAlign w:val="center"/>
          </w:tcPr>
          <w:p w:rsidR="00A164AB" w:rsidRPr="002D1721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74" w:type="dxa"/>
            <w:vAlign w:val="center"/>
          </w:tcPr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           Przedsiębiorstwo Robót Drogowych Spółka z o.o.</w:t>
            </w:r>
          </w:p>
          <w:p w:rsidR="00A164AB" w:rsidRPr="002D1721" w:rsidRDefault="00A164AB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164AB" w:rsidRPr="002D1721" w:rsidRDefault="00A164AB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ul. </w:t>
            </w:r>
            <w:r w:rsidR="006915BC">
              <w:rPr>
                <w:rFonts w:ascii="Arial Narrow" w:hAnsi="Arial Narrow" w:cs="Times New Roman"/>
                <w:b/>
                <w:sz w:val="16"/>
                <w:szCs w:val="16"/>
              </w:rPr>
              <w:t>Peowiaków 7</w:t>
            </w:r>
          </w:p>
          <w:p w:rsidR="00A164AB" w:rsidRPr="002D1721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</w:t>
            </w:r>
            <w:r w:rsidR="00A164AB" w:rsidRPr="002D1721">
              <w:rPr>
                <w:rFonts w:ascii="Arial Narrow" w:hAnsi="Arial Narrow" w:cs="Times New Roman"/>
                <w:b/>
                <w:sz w:val="16"/>
                <w:szCs w:val="16"/>
              </w:rPr>
              <w:t>-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4</w:t>
            </w:r>
            <w:r w:rsidR="00A164AB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00 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Zamość</w:t>
            </w:r>
          </w:p>
        </w:tc>
        <w:tc>
          <w:tcPr>
            <w:tcW w:w="1417" w:type="dxa"/>
            <w:vAlign w:val="center"/>
          </w:tcPr>
          <w:p w:rsidR="00A164AB" w:rsidRPr="002D1721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3 026 516,32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84</w:t>
            </w:r>
            <w:r w:rsidR="00A164AB" w:rsidRP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miesiące</w:t>
            </w:r>
          </w:p>
        </w:tc>
      </w:tr>
      <w:tr w:rsidR="00A164AB" w:rsidRPr="00A56EC3" w:rsidTr="00C21E52">
        <w:trPr>
          <w:trHeight w:val="539"/>
        </w:trPr>
        <w:tc>
          <w:tcPr>
            <w:tcW w:w="703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274" w:type="dxa"/>
            <w:vAlign w:val="center"/>
          </w:tcPr>
          <w:p w:rsidR="00A164AB" w:rsidRDefault="00C21E52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                                    </w:t>
            </w:r>
            <w:r w:rsidR="006915BC">
              <w:rPr>
                <w:rFonts w:ascii="Arial Narrow" w:hAnsi="Arial Narrow" w:cs="Times New Roman"/>
                <w:b/>
                <w:sz w:val="16"/>
                <w:szCs w:val="16"/>
              </w:rPr>
              <w:t>Przedsiębiorstwo Robót Drogowo-Mostowych Sp. z o.o.</w:t>
            </w:r>
          </w:p>
          <w:p w:rsidR="006915B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ul. Lwowska 54,</w:t>
            </w:r>
          </w:p>
          <w:p w:rsidR="006915B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22-600 Tomaszów Lubelski</w:t>
            </w:r>
          </w:p>
        </w:tc>
        <w:tc>
          <w:tcPr>
            <w:tcW w:w="1417" w:type="dxa"/>
            <w:vAlign w:val="center"/>
          </w:tcPr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2 919 852</w:t>
            </w:r>
            <w:r w:rsidR="00A164AB">
              <w:rPr>
                <w:rFonts w:ascii="Arial Narrow" w:hAnsi="Arial Narrow" w:cs="Times New Roman"/>
                <w:b/>
                <w:sz w:val="16"/>
                <w:szCs w:val="16"/>
              </w:rPr>
              <w:t>,</w:t>
            </w:r>
            <w:r>
              <w:rPr>
                <w:rFonts w:ascii="Arial Narrow" w:hAnsi="Arial Narrow" w:cs="Times New Roman"/>
                <w:b/>
                <w:sz w:val="16"/>
                <w:szCs w:val="16"/>
              </w:rPr>
              <w:t>9</w:t>
            </w:r>
            <w:r w:rsidR="00A164AB">
              <w:rPr>
                <w:rFonts w:ascii="Arial Narrow" w:hAnsi="Arial Narrow" w:cs="Times New Roman"/>
                <w:b/>
                <w:sz w:val="16"/>
                <w:szCs w:val="16"/>
              </w:rPr>
              <w:t>5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zł.</w:t>
            </w:r>
          </w:p>
        </w:tc>
        <w:tc>
          <w:tcPr>
            <w:tcW w:w="2268" w:type="dxa"/>
            <w:vAlign w:val="center"/>
          </w:tcPr>
          <w:p w:rsidR="00A164AB" w:rsidRPr="00C8508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84</w:t>
            </w:r>
            <w:r w:rsidR="00A164AB" w:rsidRP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miesiące</w:t>
            </w:r>
          </w:p>
        </w:tc>
      </w:tr>
      <w:tr w:rsidR="00A164AB" w:rsidRPr="00A56EC3" w:rsidTr="006915BC">
        <w:tc>
          <w:tcPr>
            <w:tcW w:w="703" w:type="dxa"/>
            <w:vAlign w:val="center"/>
          </w:tcPr>
          <w:p w:rsidR="00A164AB" w:rsidRDefault="00A164AB" w:rsidP="00870C5A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2274" w:type="dxa"/>
            <w:vAlign w:val="center"/>
          </w:tcPr>
          <w:p w:rsidR="006915B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Przedsiębiorstwo Wielobranżowe „SADEX” </w:t>
            </w:r>
          </w:p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Janusz Sadlik</w:t>
            </w:r>
          </w:p>
        </w:tc>
        <w:tc>
          <w:tcPr>
            <w:tcW w:w="2126" w:type="dxa"/>
            <w:vAlign w:val="center"/>
          </w:tcPr>
          <w:p w:rsidR="006915B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Kol. Sitno 84</w:t>
            </w:r>
          </w:p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22-424 Sitno</w:t>
            </w:r>
          </w:p>
        </w:tc>
        <w:tc>
          <w:tcPr>
            <w:tcW w:w="1417" w:type="dxa"/>
            <w:vAlign w:val="center"/>
          </w:tcPr>
          <w:p w:rsidR="00A164AB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 xml:space="preserve">2 863 527,10 </w:t>
            </w:r>
            <w:r w:rsidR="00C8508C">
              <w:rPr>
                <w:rFonts w:ascii="Arial Narrow" w:hAnsi="Arial Narrow" w:cs="Times New Roman"/>
                <w:b/>
                <w:sz w:val="16"/>
                <w:szCs w:val="16"/>
              </w:rPr>
              <w:t>zł.</w:t>
            </w:r>
          </w:p>
        </w:tc>
        <w:tc>
          <w:tcPr>
            <w:tcW w:w="2268" w:type="dxa"/>
            <w:vAlign w:val="center"/>
          </w:tcPr>
          <w:p w:rsidR="00A164AB" w:rsidRPr="00C8508C" w:rsidRDefault="006915BC" w:rsidP="006915BC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  <w:b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</w:rPr>
              <w:t>84</w:t>
            </w:r>
            <w:r w:rsidR="00A164AB" w:rsidRPr="00C8508C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miesiące</w:t>
            </w:r>
          </w:p>
        </w:tc>
      </w:tr>
    </w:tbl>
    <w:p w:rsidR="00FB750D" w:rsidRPr="00A56EC3" w:rsidRDefault="00FB750D" w:rsidP="00FB750D">
      <w:pPr>
        <w:pStyle w:val="Default"/>
        <w:rPr>
          <w:rFonts w:ascii="Arial Narrow" w:hAnsi="Arial Narrow"/>
          <w:b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</w:t>
      </w:r>
      <w:proofErr w:type="spellStart"/>
      <w:r w:rsidRPr="00FB750D">
        <w:rPr>
          <w:rFonts w:ascii="Arial Narrow" w:hAnsi="Arial Narrow"/>
        </w:rPr>
        <w:t>pkt</w:t>
      </w:r>
      <w:proofErr w:type="spellEnd"/>
      <w:r w:rsidRPr="00FB750D">
        <w:rPr>
          <w:rFonts w:ascii="Arial Narrow" w:hAnsi="Arial Narrow"/>
        </w:rPr>
        <w:t xml:space="preserve">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DF0A5E">
        <w:rPr>
          <w:rFonts w:ascii="Arial Narrow" w:hAnsi="Arial Narrow"/>
        </w:rPr>
        <w:t>5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Pr="00C21E52" w:rsidRDefault="001F74EB" w:rsidP="00C21E52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278B8">
        <w:rPr>
          <w:rFonts w:ascii="Arial Narrow" w:hAnsi="Arial Narrow"/>
        </w:rPr>
        <w:tab/>
        <w:t xml:space="preserve">                     </w:t>
      </w:r>
      <w:r w:rsidR="00C21E52">
        <w:rPr>
          <w:rFonts w:ascii="Arial Narrow" w:hAnsi="Arial Narrow"/>
        </w:rPr>
        <w:t xml:space="preserve">                                                </w:t>
      </w:r>
      <w:r w:rsidR="00F278B8" w:rsidRPr="00C21E52">
        <w:rPr>
          <w:rFonts w:ascii="Arial Narrow" w:hAnsi="Arial Narrow"/>
          <w:sz w:val="22"/>
          <w:szCs w:val="22"/>
        </w:rPr>
        <w:t>Wójt Gminy Sułów</w:t>
      </w:r>
    </w:p>
    <w:p w:rsidR="00F278B8" w:rsidRPr="00C21E52" w:rsidRDefault="001F74EB" w:rsidP="00F278B8">
      <w:pPr>
        <w:pStyle w:val="Default"/>
        <w:ind w:left="284"/>
        <w:jc w:val="both"/>
        <w:rPr>
          <w:rFonts w:ascii="Arial Narrow" w:hAnsi="Arial Narrow" w:cs="Times New Roman"/>
          <w:sz w:val="22"/>
          <w:szCs w:val="22"/>
        </w:rPr>
      </w:pP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Pr="00C21E52">
        <w:rPr>
          <w:rFonts w:ascii="Arial Narrow" w:hAnsi="Arial Narrow"/>
          <w:sz w:val="22"/>
          <w:szCs w:val="22"/>
        </w:rPr>
        <w:tab/>
      </w:r>
      <w:r w:rsidR="00F278B8" w:rsidRPr="00C21E52">
        <w:rPr>
          <w:rFonts w:ascii="Arial Narrow" w:hAnsi="Arial Narrow"/>
          <w:sz w:val="22"/>
          <w:szCs w:val="22"/>
        </w:rPr>
        <w:t xml:space="preserve">            </w:t>
      </w:r>
      <w:r w:rsidR="00870C5A" w:rsidRPr="00C21E52">
        <w:rPr>
          <w:rFonts w:ascii="Arial Narrow" w:hAnsi="Arial Narrow"/>
          <w:sz w:val="22"/>
          <w:szCs w:val="22"/>
        </w:rPr>
        <w:t xml:space="preserve">  </w:t>
      </w:r>
      <w:r w:rsidR="00C21E52" w:rsidRPr="00C21E52">
        <w:rPr>
          <w:rFonts w:ascii="Arial Narrow" w:hAnsi="Arial Narrow"/>
          <w:sz w:val="22"/>
          <w:szCs w:val="22"/>
        </w:rPr>
        <w:t xml:space="preserve">         </w:t>
      </w:r>
      <w:r w:rsidR="00870C5A" w:rsidRPr="00C21E52">
        <w:rPr>
          <w:rFonts w:ascii="Arial Narrow" w:hAnsi="Arial Narrow"/>
          <w:sz w:val="22"/>
          <w:szCs w:val="22"/>
        </w:rPr>
        <w:t xml:space="preserve"> </w:t>
      </w:r>
      <w:r w:rsidR="00C21E52" w:rsidRPr="00C21E52">
        <w:rPr>
          <w:rFonts w:ascii="Arial Narrow" w:hAnsi="Arial Narrow"/>
          <w:sz w:val="22"/>
          <w:szCs w:val="22"/>
        </w:rPr>
        <w:t xml:space="preserve">     </w:t>
      </w:r>
      <w:r w:rsidR="00C21E52">
        <w:rPr>
          <w:rFonts w:ascii="Arial Narrow" w:hAnsi="Arial Narrow"/>
          <w:sz w:val="22"/>
          <w:szCs w:val="22"/>
        </w:rPr>
        <w:t xml:space="preserve">     </w:t>
      </w:r>
      <w:r w:rsidR="00870C5A" w:rsidRPr="00C21E52">
        <w:rPr>
          <w:rFonts w:ascii="Arial Narrow" w:hAnsi="Arial Narrow"/>
          <w:sz w:val="22"/>
          <w:szCs w:val="22"/>
        </w:rPr>
        <w:t xml:space="preserve"> </w:t>
      </w:r>
      <w:r w:rsidR="00F278B8" w:rsidRPr="00C21E52">
        <w:rPr>
          <w:rFonts w:ascii="Arial Narrow" w:hAnsi="Arial Narrow"/>
          <w:sz w:val="22"/>
          <w:szCs w:val="22"/>
        </w:rPr>
        <w:t xml:space="preserve">/-/ Leon Bulak      </w:t>
      </w:r>
    </w:p>
    <w:sectPr w:rsidR="00F278B8" w:rsidRPr="00C21E52" w:rsidSect="00C7237B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38" w:rsidRDefault="00550238" w:rsidP="00C7237B">
      <w:pPr>
        <w:spacing w:after="0" w:line="240" w:lineRule="auto"/>
      </w:pPr>
      <w:r>
        <w:separator/>
      </w:r>
    </w:p>
  </w:endnote>
  <w:endnote w:type="continuationSeparator" w:id="0">
    <w:p w:rsidR="00550238" w:rsidRDefault="00550238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43154D" w:rsidP="00C21E52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R</w:t>
          </w:r>
          <w:r w:rsidR="004564B1">
            <w:rPr>
              <w:rFonts w:ascii="Arial Narrow" w:hAnsi="Arial Narrow"/>
              <w:sz w:val="18"/>
              <w:szCs w:val="18"/>
            </w:rPr>
            <w:t>R.271.</w:t>
          </w:r>
          <w:r w:rsidR="00C21E52">
            <w:rPr>
              <w:rFonts w:ascii="Arial Narrow" w:hAnsi="Arial Narrow"/>
              <w:sz w:val="18"/>
              <w:szCs w:val="18"/>
            </w:rPr>
            <w:t>5</w:t>
          </w:r>
          <w:r w:rsidR="00BA71F6">
            <w:rPr>
              <w:rFonts w:ascii="Arial Narrow" w:hAnsi="Arial Narrow"/>
              <w:sz w:val="18"/>
              <w:szCs w:val="18"/>
            </w:rPr>
            <w:t>.201</w:t>
          </w:r>
          <w:r w:rsidR="00DF0A5E">
            <w:rPr>
              <w:rFonts w:ascii="Arial Narrow" w:hAnsi="Arial Narrow"/>
              <w:sz w:val="18"/>
              <w:szCs w:val="18"/>
            </w:rPr>
            <w:t>8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401FF8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3F6F0D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3F6F0D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0819A6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3F6F0D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401FF8">
            <w:rPr>
              <w:rFonts w:ascii="Arial Narrow" w:hAnsi="Arial Narrow"/>
              <w:b/>
              <w:sz w:val="18"/>
              <w:szCs w:val="18"/>
            </w:rPr>
            <w:t>1</w:t>
          </w:r>
        </w:p>
      </w:tc>
    </w:tr>
  </w:tbl>
  <w:p w:rsidR="00C7237B" w:rsidRPr="000E2437" w:rsidRDefault="00C7237B" w:rsidP="00C21E52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38" w:rsidRDefault="00550238" w:rsidP="00C7237B">
      <w:pPr>
        <w:spacing w:after="0" w:line="240" w:lineRule="auto"/>
      </w:pPr>
      <w:r>
        <w:separator/>
      </w:r>
    </w:p>
  </w:footnote>
  <w:footnote w:type="continuationSeparator" w:id="0">
    <w:p w:rsidR="00550238" w:rsidRDefault="00550238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50D"/>
    <w:rsid w:val="000126E7"/>
    <w:rsid w:val="000308D5"/>
    <w:rsid w:val="000819A6"/>
    <w:rsid w:val="000B454A"/>
    <w:rsid w:val="000F2625"/>
    <w:rsid w:val="0013224B"/>
    <w:rsid w:val="001773BF"/>
    <w:rsid w:val="001A1ED2"/>
    <w:rsid w:val="001B0C9A"/>
    <w:rsid w:val="001F74EB"/>
    <w:rsid w:val="00267989"/>
    <w:rsid w:val="002A3D7F"/>
    <w:rsid w:val="002D1721"/>
    <w:rsid w:val="00340A9E"/>
    <w:rsid w:val="00352CDB"/>
    <w:rsid w:val="003D7CC0"/>
    <w:rsid w:val="003F6F0D"/>
    <w:rsid w:val="003F7682"/>
    <w:rsid w:val="00401FF8"/>
    <w:rsid w:val="00421E1C"/>
    <w:rsid w:val="0043154D"/>
    <w:rsid w:val="004564B1"/>
    <w:rsid w:val="004A2E88"/>
    <w:rsid w:val="004B157A"/>
    <w:rsid w:val="00513E43"/>
    <w:rsid w:val="00523B5C"/>
    <w:rsid w:val="00523FCB"/>
    <w:rsid w:val="00550238"/>
    <w:rsid w:val="00551145"/>
    <w:rsid w:val="00587696"/>
    <w:rsid w:val="005974BD"/>
    <w:rsid w:val="005F28F0"/>
    <w:rsid w:val="00623695"/>
    <w:rsid w:val="00627953"/>
    <w:rsid w:val="00630C50"/>
    <w:rsid w:val="0066226E"/>
    <w:rsid w:val="006915BC"/>
    <w:rsid w:val="006B43FD"/>
    <w:rsid w:val="00726FBC"/>
    <w:rsid w:val="00757294"/>
    <w:rsid w:val="00762F60"/>
    <w:rsid w:val="00793AA1"/>
    <w:rsid w:val="007A0593"/>
    <w:rsid w:val="007C5BC0"/>
    <w:rsid w:val="007F448A"/>
    <w:rsid w:val="00851F0F"/>
    <w:rsid w:val="00870C5A"/>
    <w:rsid w:val="00892C29"/>
    <w:rsid w:val="008B5A44"/>
    <w:rsid w:val="008F26E4"/>
    <w:rsid w:val="00901673"/>
    <w:rsid w:val="00916B62"/>
    <w:rsid w:val="009645C7"/>
    <w:rsid w:val="009645D6"/>
    <w:rsid w:val="00971915"/>
    <w:rsid w:val="00980FBD"/>
    <w:rsid w:val="009B1B8D"/>
    <w:rsid w:val="009E6CD4"/>
    <w:rsid w:val="00A07A3D"/>
    <w:rsid w:val="00A164AB"/>
    <w:rsid w:val="00A43DE9"/>
    <w:rsid w:val="00A56EC3"/>
    <w:rsid w:val="00A75E17"/>
    <w:rsid w:val="00AA7117"/>
    <w:rsid w:val="00AD3AC1"/>
    <w:rsid w:val="00B0770D"/>
    <w:rsid w:val="00B524A5"/>
    <w:rsid w:val="00B5365D"/>
    <w:rsid w:val="00B850A9"/>
    <w:rsid w:val="00BA71F6"/>
    <w:rsid w:val="00BD6600"/>
    <w:rsid w:val="00BD7EC9"/>
    <w:rsid w:val="00BF5F17"/>
    <w:rsid w:val="00C016AF"/>
    <w:rsid w:val="00C177A5"/>
    <w:rsid w:val="00C21E52"/>
    <w:rsid w:val="00C32E80"/>
    <w:rsid w:val="00C7237B"/>
    <w:rsid w:val="00C77AFC"/>
    <w:rsid w:val="00C8508C"/>
    <w:rsid w:val="00CA6D2B"/>
    <w:rsid w:val="00CB4E16"/>
    <w:rsid w:val="00CD4DFB"/>
    <w:rsid w:val="00CE7B7C"/>
    <w:rsid w:val="00D11DDA"/>
    <w:rsid w:val="00D2067C"/>
    <w:rsid w:val="00DB202A"/>
    <w:rsid w:val="00DC78E2"/>
    <w:rsid w:val="00DF0A5E"/>
    <w:rsid w:val="00E52B55"/>
    <w:rsid w:val="00E7097F"/>
    <w:rsid w:val="00E8692C"/>
    <w:rsid w:val="00ED07FF"/>
    <w:rsid w:val="00ED3A16"/>
    <w:rsid w:val="00F278B8"/>
    <w:rsid w:val="00F429B5"/>
    <w:rsid w:val="00FA6705"/>
    <w:rsid w:val="00FB750D"/>
    <w:rsid w:val="00FC573D"/>
    <w:rsid w:val="00FD4E0B"/>
    <w:rsid w:val="00FE66F0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DED3B-5D24-43D1-9626-5F0CF0C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Ch</cp:lastModifiedBy>
  <cp:revision>4</cp:revision>
  <cp:lastPrinted>2018-03-05T11:45:00Z</cp:lastPrinted>
  <dcterms:created xsi:type="dcterms:W3CDTF">2018-03-05T11:32:00Z</dcterms:created>
  <dcterms:modified xsi:type="dcterms:W3CDTF">2018-03-05T11:45:00Z</dcterms:modified>
</cp:coreProperties>
</file>